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8B6" w:rsidRPr="003058B6" w:rsidRDefault="002E4BD1" w:rsidP="002E4BD1">
      <w:pPr>
        <w:spacing w:after="0" w:line="360" w:lineRule="auto"/>
        <w:outlineLvl w:val="0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 w:hint="cs"/>
          <w:sz w:val="24"/>
          <w:szCs w:val="24"/>
          <w:rtl/>
        </w:rPr>
        <w:t>22.3.2023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A1F79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2E4BD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ד.ח. מדיה </w:t>
      </w:r>
      <w:proofErr w:type="spellStart"/>
      <w:r w:rsidR="002E4BD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קומפני</w:t>
      </w:r>
      <w:proofErr w:type="spellEnd"/>
      <w:r w:rsidR="008A1F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בע"מ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פק יחיד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8A1F79" w:rsidRDefault="003058B6" w:rsidP="008A1F79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r w:rsidR="002E4BD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ד.ח. מדיה </w:t>
      </w:r>
      <w:proofErr w:type="spellStart"/>
      <w:r w:rsidR="002E4BD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קומפני</w:t>
      </w:r>
      <w:proofErr w:type="spellEnd"/>
      <w:r w:rsidR="008A1F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בע"מ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 כספק יחיד, 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8A1F79">
        <w:rPr>
          <w:rFonts w:ascii="Calibri" w:eastAsia="Calibri" w:hAnsi="Calibri" w:cs="David" w:hint="cs"/>
          <w:sz w:val="24"/>
          <w:szCs w:val="24"/>
          <w:rtl/>
        </w:rPr>
        <w:t xml:space="preserve">מתן </w:t>
      </w:r>
      <w:r w:rsidR="002E4BD1">
        <w:rPr>
          <w:rFonts w:ascii="Calibri" w:eastAsia="Calibri" w:hAnsi="Calibri" w:cs="David" w:hint="cs"/>
          <w:sz w:val="24"/>
          <w:szCs w:val="24"/>
          <w:rtl/>
        </w:rPr>
        <w:t xml:space="preserve">רכש ותחזוקה עבור </w:t>
      </w:r>
      <w:proofErr w:type="spellStart"/>
      <w:r w:rsidR="002E4BD1">
        <w:rPr>
          <w:rFonts w:ascii="Calibri" w:eastAsia="Calibri" w:hAnsi="Calibri" w:cs="David" w:hint="cs"/>
          <w:sz w:val="24"/>
          <w:szCs w:val="24"/>
          <w:rtl/>
        </w:rPr>
        <w:t>תווין</w:t>
      </w:r>
      <w:proofErr w:type="spellEnd"/>
      <w:r w:rsidR="002E4BD1">
        <w:rPr>
          <w:rFonts w:ascii="Calibri" w:eastAsia="Calibri" w:hAnsi="Calibri" w:cs="David" w:hint="cs"/>
          <w:sz w:val="24"/>
          <w:szCs w:val="24"/>
          <w:rtl/>
        </w:rPr>
        <w:t xml:space="preserve"> אפסון</w:t>
      </w:r>
      <w:r w:rsidR="008A1F7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867446" w:rsidRPr="007E20C8" w:rsidRDefault="00867446" w:rsidP="008A1F79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8A1F7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עבור </w:t>
      </w:r>
      <w:r w:rsidR="002E4B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רכש כולל מתכלים ואחריות לשלוש שנים</w:t>
      </w:r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8A1F79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2E4BD1">
        <w:rPr>
          <w:rFonts w:ascii="Calibri" w:eastAsia="Calibri" w:hAnsi="Calibri" w:cs="David" w:hint="cs"/>
          <w:b/>
          <w:bCs/>
          <w:sz w:val="24"/>
          <w:szCs w:val="24"/>
          <w:rtl/>
        </w:rPr>
        <w:t>6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8A1F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2E4BD1">
        <w:rPr>
          <w:rFonts w:ascii="Calibri" w:eastAsia="Calibri" w:hAnsi="Calibri" w:cs="David" w:hint="cs"/>
          <w:b/>
          <w:bCs/>
          <w:sz w:val="24"/>
          <w:szCs w:val="24"/>
          <w:rtl/>
        </w:rPr>
        <w:t>30/5/2026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4A5D3E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2E4BD1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28,197 ₪ </w:t>
      </w:r>
      <w:bookmarkStart w:id="0" w:name="_GoBack"/>
      <w:bookmarkEnd w:id="0"/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>כולל מע"מ.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2E4BD1"/>
    <w:rsid w:val="003058B6"/>
    <w:rsid w:val="003263E7"/>
    <w:rsid w:val="00331C80"/>
    <w:rsid w:val="00337FD7"/>
    <w:rsid w:val="00346909"/>
    <w:rsid w:val="00360AE2"/>
    <w:rsid w:val="00360DD9"/>
    <w:rsid w:val="004A5D3E"/>
    <w:rsid w:val="004F77C6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67446"/>
    <w:rsid w:val="008A1F79"/>
    <w:rsid w:val="008C6EF4"/>
    <w:rsid w:val="008E2D7B"/>
    <w:rsid w:val="00960CE4"/>
    <w:rsid w:val="00961122"/>
    <w:rsid w:val="0096164C"/>
    <w:rsid w:val="009713C2"/>
    <w:rsid w:val="00985016"/>
    <w:rsid w:val="009C2DD7"/>
    <w:rsid w:val="009C3AFF"/>
    <w:rsid w:val="00A9364B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60D16656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124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אלכס קורן</cp:lastModifiedBy>
  <cp:revision>4</cp:revision>
  <cp:lastPrinted>2019-07-23T09:40:00Z</cp:lastPrinted>
  <dcterms:created xsi:type="dcterms:W3CDTF">2022-06-06T03:48:00Z</dcterms:created>
  <dcterms:modified xsi:type="dcterms:W3CDTF">2023-03-23T04:45:00Z</dcterms:modified>
</cp:coreProperties>
</file>